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DB" w:rsidRPr="00252EDB" w:rsidRDefault="00252EDB" w:rsidP="00252EDB">
      <w:pPr>
        <w:jc w:val="center"/>
        <w:rPr>
          <w:rFonts w:ascii="Times New Roman" w:hAnsi="Times New Roman" w:cs="Times New Roman"/>
          <w:sz w:val="24"/>
          <w:szCs w:val="24"/>
        </w:rPr>
      </w:pPr>
      <w:r w:rsidRPr="00252EDB">
        <w:rPr>
          <w:rFonts w:ascii="Times New Roman" w:hAnsi="Times New Roman" w:cs="Times New Roman"/>
          <w:sz w:val="24"/>
          <w:szCs w:val="24"/>
        </w:rPr>
        <w:t>Everyone’s Welcome Video Transcript</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What makes you two different from each other?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Um, I used to not like lettuce but now I like lettuce.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I do not like lettuce at all.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They say no tomato </w:t>
      </w:r>
      <w:proofErr w:type="gramStart"/>
      <w:r w:rsidRPr="00252EDB">
        <w:rPr>
          <w:rFonts w:ascii="Times New Roman" w:hAnsi="Times New Roman" w:cs="Times New Roman"/>
          <w:sz w:val="24"/>
          <w:szCs w:val="24"/>
        </w:rPr>
        <w:t>sauce,</w:t>
      </w:r>
      <w:proofErr w:type="gramEnd"/>
      <w:r w:rsidRPr="00252EDB">
        <w:rPr>
          <w:rFonts w:ascii="Times New Roman" w:hAnsi="Times New Roman" w:cs="Times New Roman"/>
          <w:sz w:val="24"/>
          <w:szCs w:val="24"/>
        </w:rPr>
        <w:t xml:space="preserve"> I do like it but not very much of it.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We don’t have the same…</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Arthur lives down the hill and I live up the hill.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No, I live up the hill.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No, I have smaller toes than </w:t>
      </w:r>
      <w:proofErr w:type="spellStart"/>
      <w:r w:rsidRPr="00252EDB">
        <w:rPr>
          <w:rFonts w:ascii="Times New Roman" w:hAnsi="Times New Roman" w:cs="Times New Roman"/>
          <w:sz w:val="24"/>
          <w:szCs w:val="24"/>
        </w:rPr>
        <w:t>Naddy</w:t>
      </w:r>
      <w:proofErr w:type="spellEnd"/>
      <w:r w:rsidRPr="00252EDB">
        <w:rPr>
          <w:rFonts w:ascii="Times New Roman" w:hAnsi="Times New Roman" w:cs="Times New Roman"/>
          <w:sz w:val="24"/>
          <w:szCs w:val="24"/>
        </w:rPr>
        <w:t xml:space="preserve">.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Addy likes chips and I like sushi.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And that’s it.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He never stops talking.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We got different hair.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He um, lives in a house that doesn’t have squirrels in the roof. We have squirrels in the roof so, we can’t watch television that much because it’s biting all the wires.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Both…</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I’m as good as Dixon and May is good at swimming.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I’m not good at dancing.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I am.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Your defender and I am defender.</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No, I am not anymore. I used to be, but I am not.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No, I am not look.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She’s good at hunting and I am good at hiding.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He’s better at tag.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Matthew’s good at standing in. </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When it comes to difference children see things differently.</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(Whispers.) Do you have anything else to say?</w:t>
      </w:r>
    </w:p>
    <w:p w:rsidR="00252EDB" w:rsidRPr="00252EDB" w:rsidRDefault="00252EDB" w:rsidP="00252EDB">
      <w:pPr>
        <w:jc w:val="both"/>
        <w:rPr>
          <w:rFonts w:ascii="Times New Roman" w:hAnsi="Times New Roman" w:cs="Times New Roman"/>
          <w:sz w:val="24"/>
          <w:szCs w:val="24"/>
        </w:rPr>
      </w:pPr>
      <w:r w:rsidRPr="00252EDB">
        <w:rPr>
          <w:rFonts w:ascii="Times New Roman" w:hAnsi="Times New Roman" w:cs="Times New Roman"/>
          <w:sz w:val="24"/>
          <w:szCs w:val="24"/>
        </w:rPr>
        <w:t xml:space="preserve">No. </w:t>
      </w:r>
    </w:p>
    <w:p w:rsidR="00252EDB" w:rsidRPr="00252EDB" w:rsidRDefault="00252EDB" w:rsidP="00252EDB">
      <w:pPr>
        <w:jc w:val="both"/>
        <w:rPr>
          <w:rFonts w:ascii="Times New Roman" w:hAnsi="Times New Roman" w:cs="Times New Roman"/>
          <w:sz w:val="24"/>
          <w:szCs w:val="24"/>
        </w:rPr>
      </w:pPr>
      <w:proofErr w:type="spellStart"/>
      <w:r w:rsidRPr="00252EDB">
        <w:rPr>
          <w:rFonts w:ascii="Times New Roman" w:hAnsi="Times New Roman" w:cs="Times New Roman"/>
          <w:sz w:val="24"/>
          <w:szCs w:val="24"/>
        </w:rPr>
        <w:t>CBeebies</w:t>
      </w:r>
      <w:proofErr w:type="spellEnd"/>
      <w:r w:rsidRPr="00252EDB">
        <w:rPr>
          <w:rFonts w:ascii="Times New Roman" w:hAnsi="Times New Roman" w:cs="Times New Roman"/>
          <w:sz w:val="24"/>
          <w:szCs w:val="24"/>
        </w:rPr>
        <w:t xml:space="preserve"> everyone’s welcome. </w:t>
      </w:r>
    </w:p>
    <w:p w:rsidR="00347007" w:rsidRPr="00252EDB" w:rsidRDefault="00723F99" w:rsidP="00723F99">
      <w:pPr>
        <w:jc w:val="center"/>
        <w:rPr>
          <w:rFonts w:ascii="Times New Roman" w:hAnsi="Times New Roman" w:cs="Times New Roman"/>
          <w:sz w:val="24"/>
          <w:szCs w:val="24"/>
        </w:rPr>
      </w:pPr>
      <w:r w:rsidRPr="00252EDB">
        <w:rPr>
          <w:rFonts w:ascii="Times New Roman" w:hAnsi="Times New Roman" w:cs="Times New Roman"/>
          <w:sz w:val="24"/>
          <w:szCs w:val="24"/>
        </w:rPr>
        <w:lastRenderedPageBreak/>
        <w:t>Lea Goes to School Transcript</w:t>
      </w:r>
    </w:p>
    <w:p w:rsidR="00723F99" w:rsidRPr="00252EDB" w:rsidRDefault="00723F99" w:rsidP="00723F99">
      <w:pPr>
        <w:jc w:val="both"/>
        <w:rPr>
          <w:rFonts w:ascii="Times New Roman" w:hAnsi="Times New Roman" w:cs="Times New Roman"/>
          <w:sz w:val="24"/>
          <w:szCs w:val="24"/>
        </w:rPr>
      </w:pPr>
      <w:r w:rsidRPr="00252EDB">
        <w:rPr>
          <w:rFonts w:ascii="Times New Roman" w:hAnsi="Times New Roman" w:cs="Times New Roman"/>
          <w:sz w:val="24"/>
          <w:szCs w:val="24"/>
        </w:rPr>
        <w:t>This is the story of a girl with Down Syndrome at a crossroad in her life. Once, there was a girl named Lea. It was her first day of school. She was about to go with all the other kids. But a signpost stopped her. “You’re going the wrong way. Here, follow me.” He led her to a special class. “Why do I have to learn here?” Lea asked. “Because you’re special, and this is where your special path starts. Come.” “See, when you grow up you’ll have your special friends…you’ll have your special job and you’ll live in your special house, safe and protected from the world.” “But I’m not special, I’m Lea! the girl said. “I don’t want a special house. I want a house like everybody else.” And she started walking back. “I don’t want a special job. I want a job like everybody else.” “I don’t want just special friends. I want to be friends with everybody.” They finally got back to the start. “And I don’t want to learn in a special class. I want to learn with everybody.” “Well, I guess you should go that way then,” said the signpost. “But remember, it might not be easy, you know?” lea looked at him: “Who said that easy is better?” She smiled and ran to the school with all the other kids. The beginning.</w:t>
      </w:r>
    </w:p>
    <w:p w:rsidR="00723F99" w:rsidRPr="00252EDB" w:rsidRDefault="00723F99" w:rsidP="00723F99">
      <w:pPr>
        <w:jc w:val="both"/>
        <w:rPr>
          <w:rFonts w:ascii="Times New Roman" w:hAnsi="Times New Roman" w:cs="Times New Roman"/>
          <w:sz w:val="24"/>
          <w:szCs w:val="24"/>
        </w:rPr>
      </w:pPr>
      <w:r w:rsidRPr="00252EDB">
        <w:rPr>
          <w:rFonts w:ascii="Times New Roman" w:hAnsi="Times New Roman" w:cs="Times New Roman"/>
          <w:sz w:val="24"/>
          <w:szCs w:val="24"/>
        </w:rPr>
        <w:t xml:space="preserve">Let our story begin the right way. </w:t>
      </w:r>
    </w:p>
    <w:p w:rsidR="00252EDB" w:rsidRDefault="00723F99" w:rsidP="00723F99">
      <w:pPr>
        <w:jc w:val="both"/>
        <w:rPr>
          <w:rFonts w:ascii="Times New Roman" w:hAnsi="Times New Roman" w:cs="Times New Roman"/>
          <w:sz w:val="24"/>
          <w:szCs w:val="24"/>
        </w:rPr>
      </w:pPr>
      <w:r w:rsidRPr="00252EDB">
        <w:rPr>
          <w:rFonts w:ascii="Times New Roman" w:hAnsi="Times New Roman" w:cs="Times New Roman"/>
          <w:sz w:val="24"/>
          <w:szCs w:val="24"/>
        </w:rPr>
        <w:t>Inclusive education is a human right. It is time to remove the barriers.</w:t>
      </w:r>
    </w:p>
    <w:p w:rsidR="00252EDB" w:rsidRDefault="00252EDB" w:rsidP="00723F99">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252EDB" w:rsidRDefault="00252EDB" w:rsidP="00252EDB">
      <w:pPr>
        <w:jc w:val="center"/>
        <w:rPr>
          <w:rFonts w:ascii="Times New Roman" w:hAnsi="Times New Roman" w:cs="Times New Roman"/>
          <w:sz w:val="24"/>
          <w:szCs w:val="24"/>
        </w:rPr>
      </w:pPr>
      <w:r>
        <w:rPr>
          <w:rFonts w:ascii="Times New Roman" w:hAnsi="Times New Roman" w:cs="Times New Roman"/>
          <w:sz w:val="24"/>
          <w:szCs w:val="24"/>
        </w:rPr>
        <w:t xml:space="preserve">We All Win Transcript </w:t>
      </w:r>
    </w:p>
    <w:p w:rsidR="00252EDB" w:rsidRPr="00A910F8" w:rsidRDefault="00252EDB" w:rsidP="00252EDB">
      <w:pPr>
        <w:jc w:val="both"/>
        <w:rPr>
          <w:rFonts w:ascii="Times New Roman" w:hAnsi="Times New Roman" w:cs="Times New Roman"/>
          <w:sz w:val="24"/>
          <w:szCs w:val="24"/>
        </w:rPr>
      </w:pPr>
      <w:r>
        <w:rPr>
          <w:rFonts w:ascii="Times New Roman" w:hAnsi="Times New Roman" w:cs="Times New Roman"/>
          <w:sz w:val="24"/>
          <w:szCs w:val="24"/>
        </w:rPr>
        <w:t xml:space="preserve">He’s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do it! You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see this! Owen’s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do it! Come on, come on, come on! He’s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do it! Alright! I got him! Hey Owen, Yes! Let’s go, let’s go. Alright! Come on! Yeah! When everybody plays, we all win. So how about another game?</w:t>
      </w:r>
    </w:p>
    <w:p w:rsidR="00252EDB" w:rsidRPr="00252EDB" w:rsidRDefault="00252EDB" w:rsidP="00723F99">
      <w:pPr>
        <w:jc w:val="both"/>
        <w:rPr>
          <w:rFonts w:ascii="Times New Roman" w:hAnsi="Times New Roman" w:cs="Times New Roman"/>
          <w:sz w:val="24"/>
          <w:szCs w:val="24"/>
        </w:rPr>
      </w:pPr>
    </w:p>
    <w:sectPr w:rsidR="00252EDB" w:rsidRPr="00252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99"/>
    <w:rsid w:val="00252EDB"/>
    <w:rsid w:val="00723F99"/>
    <w:rsid w:val="00A368A2"/>
    <w:rsid w:val="00AC458C"/>
    <w:rsid w:val="00E5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8493"/>
  <w15:chartTrackingRefBased/>
  <w15:docId w15:val="{F104FCCD-1005-4D92-96D7-6DA2D0FE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 Thompson</dc:creator>
  <cp:keywords/>
  <dc:description/>
  <cp:lastModifiedBy>Jacqueline Kilkeary</cp:lastModifiedBy>
  <cp:revision>2</cp:revision>
  <dcterms:created xsi:type="dcterms:W3CDTF">2019-06-20T17:49:00Z</dcterms:created>
  <dcterms:modified xsi:type="dcterms:W3CDTF">2019-06-20T17:49:00Z</dcterms:modified>
</cp:coreProperties>
</file>